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16E0D279" w:rsidR="00122A56" w:rsidRDefault="00122A56" w:rsidP="7A887321">
      <w:pPr>
        <w:jc w:val="center"/>
        <w:rPr>
          <w:color w:val="000000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CC46D53" wp14:editId="7A887321">
            <wp:extent cx="1655618" cy="10051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18" cy="10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D03C2" w14:textId="4BADAE93" w:rsidR="00122A56" w:rsidRDefault="00122A56" w:rsidP="7A887321">
      <w:pPr>
        <w:jc w:val="center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7A887321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Commission meeting, 3</w:t>
      </w:r>
      <w:r w:rsidR="009E7DCF" w:rsidRPr="7A887321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 xml:space="preserve">.00 </w:t>
      </w:r>
      <w:r w:rsidRPr="7A887321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-</w:t>
      </w:r>
      <w:r w:rsidR="009E7DCF" w:rsidRPr="7A887321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 xml:space="preserve"> </w:t>
      </w:r>
      <w:r w:rsidRPr="7A887321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5.30pm, 16</w:t>
      </w:r>
      <w:r w:rsidRPr="7A887321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vertAlign w:val="superscript"/>
        </w:rPr>
        <w:t>th</w:t>
      </w:r>
      <w:r w:rsidRPr="7A887321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 xml:space="preserve"> March 2022</w:t>
      </w:r>
    </w:p>
    <w:p w14:paraId="5DAB6C7B" w14:textId="77777777" w:rsidR="00122A56" w:rsidRPr="00122A56" w:rsidRDefault="00122A56" w:rsidP="00122A56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</w:p>
    <w:p w14:paraId="22BCC025" w14:textId="77777777" w:rsidR="00122A56" w:rsidRPr="00122A56" w:rsidRDefault="00122A56" w:rsidP="7A887321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  <w:bookmarkStart w:id="0" w:name="_GoBack"/>
      <w:bookmarkEnd w:id="0"/>
      <w:r w:rsidRPr="7A887321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Agenda</w:t>
      </w:r>
    </w:p>
    <w:p w14:paraId="6E7BEAA2" w14:textId="77777777"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 w:rsidRPr="7A887321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62D84D08" w14:textId="067C5388" w:rsidR="7A887321" w:rsidRDefault="7A887321" w:rsidP="7A887321">
      <w:pPr>
        <w:rPr>
          <w:rFonts w:ascii="Times New Roman" w:eastAsia="Times New Roman" w:hAnsi="Times New Roman" w:cs="Times New Roman"/>
        </w:rPr>
      </w:pPr>
      <w:r w:rsidRPr="7A887321">
        <w:rPr>
          <w:rFonts w:ascii="Calibri" w:eastAsia="Calibri" w:hAnsi="Calibri" w:cs="Calibri"/>
        </w:rPr>
        <w:t xml:space="preserve"> </w:t>
      </w:r>
      <w:r>
        <w:tab/>
      </w:r>
      <w:r w:rsidRPr="7A887321">
        <w:rPr>
          <w:rFonts w:ascii="Calibri" w:eastAsia="Calibri" w:hAnsi="Calibri" w:cs="Calibri"/>
        </w:rPr>
        <w:t xml:space="preserve">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705"/>
        <w:gridCol w:w="6885"/>
        <w:gridCol w:w="840"/>
      </w:tblGrid>
      <w:tr w:rsidR="7A887321" w14:paraId="6569F603" w14:textId="77777777" w:rsidTr="7A887321">
        <w:tc>
          <w:tcPr>
            <w:tcW w:w="585" w:type="dxa"/>
          </w:tcPr>
          <w:p w14:paraId="02B6FBAD" w14:textId="71AA47E5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705" w:type="dxa"/>
          </w:tcPr>
          <w:p w14:paraId="3CA42C59" w14:textId="61FFC7C9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3.00</w:t>
            </w:r>
          </w:p>
        </w:tc>
        <w:tc>
          <w:tcPr>
            <w:tcW w:w="6885" w:type="dxa"/>
          </w:tcPr>
          <w:p w14:paraId="19D8DDEF" w14:textId="06693D13" w:rsidR="00122A56" w:rsidRDefault="00122A56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Welcome</w:t>
            </w:r>
            <w:r w:rsidR="00901E1D" w:rsidRPr="7A887321">
              <w:rPr>
                <w:rFonts w:ascii="Calibri" w:eastAsia="Calibri" w:hAnsi="Calibri" w:cs="Calibri"/>
                <w:color w:val="000000" w:themeColor="text1"/>
              </w:rPr>
              <w:t xml:space="preserve"> and introductions</w:t>
            </w:r>
          </w:p>
          <w:p w14:paraId="2234B7D4" w14:textId="16A5B2B6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0" w:type="dxa"/>
          </w:tcPr>
          <w:p w14:paraId="143D4256" w14:textId="5A4C078B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A887321" w14:paraId="4D0F595C" w14:textId="77777777" w:rsidTr="7A887321">
        <w:tc>
          <w:tcPr>
            <w:tcW w:w="585" w:type="dxa"/>
          </w:tcPr>
          <w:p w14:paraId="413B8C8E" w14:textId="31CA037B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705" w:type="dxa"/>
          </w:tcPr>
          <w:p w14:paraId="4F6E5D76" w14:textId="3276BC0A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3.05</w:t>
            </w:r>
          </w:p>
        </w:tc>
        <w:tc>
          <w:tcPr>
            <w:tcW w:w="6885" w:type="dxa"/>
          </w:tcPr>
          <w:p w14:paraId="334FCB65" w14:textId="34B501B8" w:rsidR="001C5CA8" w:rsidRDefault="001C5CA8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Action Log and Minutes from the la</w:t>
            </w:r>
            <w:r w:rsidR="00901E1D" w:rsidRPr="7A887321">
              <w:rPr>
                <w:rFonts w:ascii="Calibri" w:eastAsia="Calibri" w:hAnsi="Calibri" w:cs="Calibri"/>
                <w:color w:val="000000" w:themeColor="text1"/>
              </w:rPr>
              <w:t>st meeting</w:t>
            </w:r>
          </w:p>
          <w:p w14:paraId="5307F12F" w14:textId="708CA287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0" w:type="dxa"/>
          </w:tcPr>
          <w:p w14:paraId="25FD156D" w14:textId="21787B9B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A887321" w14:paraId="398AB824" w14:textId="77777777" w:rsidTr="7A887321">
        <w:tc>
          <w:tcPr>
            <w:tcW w:w="585" w:type="dxa"/>
          </w:tcPr>
          <w:p w14:paraId="54943605" w14:textId="0794EC5B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705" w:type="dxa"/>
          </w:tcPr>
          <w:p w14:paraId="1DC8C6CE" w14:textId="4207B4EE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3.15</w:t>
            </w:r>
          </w:p>
        </w:tc>
        <w:tc>
          <w:tcPr>
            <w:tcW w:w="6885" w:type="dxa"/>
          </w:tcPr>
          <w:p w14:paraId="15B25EAE" w14:textId="62903F6D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Proposed switch to Co-directors and resourcing news</w:t>
            </w:r>
          </w:p>
          <w:p w14:paraId="56D4305B" w14:textId="1BC4343A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0" w:type="dxa"/>
          </w:tcPr>
          <w:p w14:paraId="0BAA9F62" w14:textId="6396B7E4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A887321" w14:paraId="08F1EEF9" w14:textId="77777777" w:rsidTr="7A887321">
        <w:tc>
          <w:tcPr>
            <w:tcW w:w="585" w:type="dxa"/>
          </w:tcPr>
          <w:p w14:paraId="008442F3" w14:textId="7EBED9B7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705" w:type="dxa"/>
          </w:tcPr>
          <w:p w14:paraId="585FE41C" w14:textId="1797F52D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3.20</w:t>
            </w:r>
          </w:p>
        </w:tc>
        <w:tc>
          <w:tcPr>
            <w:tcW w:w="6885" w:type="dxa"/>
          </w:tcPr>
          <w:p w14:paraId="309FFF84" w14:textId="459C5D90" w:rsidR="7A887321" w:rsidRDefault="7A887321" w:rsidP="7A8873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Working plan for Commission for the next 2 years</w:t>
            </w:r>
          </w:p>
          <w:p w14:paraId="35149617" w14:textId="49E29A65" w:rsidR="7A887321" w:rsidRDefault="7A887321" w:rsidP="7A88732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Themes</w:t>
            </w:r>
          </w:p>
          <w:p w14:paraId="1C9AA71D" w14:textId="0E07146E" w:rsidR="7A887321" w:rsidRDefault="7A887321" w:rsidP="7A88732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Best practice sessions</w:t>
            </w:r>
          </w:p>
          <w:p w14:paraId="3AE341D3" w14:textId="08151F38" w:rsidR="7A887321" w:rsidRDefault="7A887321" w:rsidP="7A88732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Commentaries</w:t>
            </w:r>
          </w:p>
          <w:p w14:paraId="34394A51" w14:textId="553642C9" w:rsidR="7A887321" w:rsidRDefault="7A887321" w:rsidP="7A88732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Digital deliberations</w:t>
            </w:r>
          </w:p>
          <w:p w14:paraId="38CC38CA" w14:textId="3304C912" w:rsidR="7A887321" w:rsidRDefault="7A887321" w:rsidP="7A88732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Mapping onto the Climate Action Plan</w:t>
            </w:r>
          </w:p>
          <w:p w14:paraId="48FA3533" w14:textId="58E26C74" w:rsidR="7A887321" w:rsidRDefault="7A887321" w:rsidP="7A88732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State of the Region report</w:t>
            </w:r>
          </w:p>
          <w:p w14:paraId="33456CD7" w14:textId="29C50505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0" w:type="dxa"/>
          </w:tcPr>
          <w:p w14:paraId="0BBAB9A2" w14:textId="59F84CAF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Paper 1</w:t>
            </w:r>
          </w:p>
        </w:tc>
      </w:tr>
      <w:tr w:rsidR="7A887321" w14:paraId="32359C07" w14:textId="77777777" w:rsidTr="7A887321">
        <w:tc>
          <w:tcPr>
            <w:tcW w:w="585" w:type="dxa"/>
          </w:tcPr>
          <w:p w14:paraId="399499A5" w14:textId="2D5813E3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705" w:type="dxa"/>
          </w:tcPr>
          <w:p w14:paraId="5B8884A2" w14:textId="507F1D6D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3.40</w:t>
            </w:r>
          </w:p>
        </w:tc>
        <w:tc>
          <w:tcPr>
            <w:tcW w:w="6885" w:type="dxa"/>
          </w:tcPr>
          <w:p w14:paraId="0737C7F4" w14:textId="642219BB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Regional Climate Leaders Pledge statement</w:t>
            </w:r>
          </w:p>
          <w:p w14:paraId="60142B04" w14:textId="0AAB06C4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0" w:type="dxa"/>
          </w:tcPr>
          <w:p w14:paraId="54851C5D" w14:textId="1DD5F68F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Paper 2</w:t>
            </w:r>
          </w:p>
        </w:tc>
      </w:tr>
      <w:tr w:rsidR="7A887321" w14:paraId="7FF83F8A" w14:textId="77777777" w:rsidTr="7A887321">
        <w:tc>
          <w:tcPr>
            <w:tcW w:w="585" w:type="dxa"/>
          </w:tcPr>
          <w:p w14:paraId="7ADA1882" w14:textId="589B65F1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705" w:type="dxa"/>
          </w:tcPr>
          <w:p w14:paraId="7F746FCB" w14:textId="033074B4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3.50</w:t>
            </w:r>
          </w:p>
        </w:tc>
        <w:tc>
          <w:tcPr>
            <w:tcW w:w="6885" w:type="dxa"/>
          </w:tcPr>
          <w:p w14:paraId="7C5B78F4" w14:textId="673A5A70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Aviation statement</w:t>
            </w:r>
          </w:p>
          <w:p w14:paraId="794A63F9" w14:textId="2C8E9EE5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0" w:type="dxa"/>
          </w:tcPr>
          <w:p w14:paraId="72AE72F9" w14:textId="4B5CD970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Paper 3</w:t>
            </w:r>
          </w:p>
        </w:tc>
      </w:tr>
      <w:tr w:rsidR="7A887321" w14:paraId="08F05D8B" w14:textId="77777777" w:rsidTr="7A887321">
        <w:tc>
          <w:tcPr>
            <w:tcW w:w="585" w:type="dxa"/>
          </w:tcPr>
          <w:p w14:paraId="7B2CA8FA" w14:textId="6C02B26A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05" w:type="dxa"/>
          </w:tcPr>
          <w:p w14:paraId="1C073900" w14:textId="3ABE3376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4.00</w:t>
            </w:r>
          </w:p>
        </w:tc>
        <w:tc>
          <w:tcPr>
            <w:tcW w:w="6885" w:type="dxa"/>
          </w:tcPr>
          <w:p w14:paraId="4F7BFA8C" w14:textId="38D9BBFD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Break</w:t>
            </w:r>
          </w:p>
        </w:tc>
        <w:tc>
          <w:tcPr>
            <w:tcW w:w="840" w:type="dxa"/>
          </w:tcPr>
          <w:p w14:paraId="5EC02C2F" w14:textId="646DB579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A887321" w14:paraId="5C545B56" w14:textId="77777777" w:rsidTr="7A887321">
        <w:tc>
          <w:tcPr>
            <w:tcW w:w="585" w:type="dxa"/>
          </w:tcPr>
          <w:p w14:paraId="3B7941D0" w14:textId="7A65E06A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705" w:type="dxa"/>
          </w:tcPr>
          <w:p w14:paraId="7200BD0C" w14:textId="09CDCBBF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4.10</w:t>
            </w:r>
          </w:p>
        </w:tc>
        <w:tc>
          <w:tcPr>
            <w:tcW w:w="6885" w:type="dxa"/>
          </w:tcPr>
          <w:p w14:paraId="0DA5EFA7" w14:textId="4EE98CF2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‘3 in 60’ Session</w:t>
            </w:r>
          </w:p>
          <w:p w14:paraId="73F5E236" w14:textId="5EB0D9C4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14B5A280" w14:textId="0EFD995C" w:rsidR="7A887321" w:rsidRDefault="7A887321" w:rsidP="7A88732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 xml:space="preserve">Humber Flood Strategy       -  Helen Todd, Environment </w:t>
            </w:r>
          </w:p>
          <w:p w14:paraId="40E2754F" w14:textId="72DAD238" w:rsidR="7A887321" w:rsidRDefault="7A887321" w:rsidP="7A8873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                                Agency</w:t>
            </w:r>
          </w:p>
          <w:p w14:paraId="5CBF726D" w14:textId="70B2C3A1" w:rsidR="7A887321" w:rsidRDefault="7A887321" w:rsidP="7A88732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 xml:space="preserve">Humber Net Zero Strategy -  Sajalu Dahal, Hull and East     </w:t>
            </w:r>
          </w:p>
          <w:p w14:paraId="16D277D1" w14:textId="070A1C88" w:rsidR="7A887321" w:rsidRDefault="7A887321" w:rsidP="7A88732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                                Yorkshire LEP</w:t>
            </w:r>
            <w:r w:rsidRPr="7A887321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</w:p>
          <w:p w14:paraId="03082695" w14:textId="282A1705" w:rsidR="7A887321" w:rsidRDefault="7A887321" w:rsidP="7A88732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 xml:space="preserve">White Rose Forest              -   Guy Thompson, Kirklees                             </w:t>
            </w:r>
          </w:p>
        </w:tc>
        <w:tc>
          <w:tcPr>
            <w:tcW w:w="840" w:type="dxa"/>
          </w:tcPr>
          <w:p w14:paraId="2757F5F8" w14:textId="44714DB8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A887321" w14:paraId="663A80B3" w14:textId="77777777" w:rsidTr="7A887321">
        <w:tc>
          <w:tcPr>
            <w:tcW w:w="585" w:type="dxa"/>
          </w:tcPr>
          <w:p w14:paraId="4ED4A3A5" w14:textId="7F6F30D5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705" w:type="dxa"/>
          </w:tcPr>
          <w:p w14:paraId="7B309AB5" w14:textId="3E3F281D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5.10</w:t>
            </w:r>
          </w:p>
        </w:tc>
        <w:tc>
          <w:tcPr>
            <w:tcW w:w="6885" w:type="dxa"/>
          </w:tcPr>
          <w:p w14:paraId="008FC19C" w14:textId="5B46964C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Short term energy and fuel poverty plan</w:t>
            </w:r>
          </w:p>
          <w:p w14:paraId="18E40D86" w14:textId="7E237ECF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0" w:type="dxa"/>
          </w:tcPr>
          <w:p w14:paraId="46508375" w14:textId="70A1101C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A887321" w14:paraId="0EFD7C5C" w14:textId="77777777" w:rsidTr="7A887321">
        <w:tc>
          <w:tcPr>
            <w:tcW w:w="585" w:type="dxa"/>
          </w:tcPr>
          <w:p w14:paraId="606559E3" w14:textId="17B1623C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705" w:type="dxa"/>
          </w:tcPr>
          <w:p w14:paraId="26B90593" w14:textId="051B3026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5.15</w:t>
            </w:r>
          </w:p>
        </w:tc>
        <w:tc>
          <w:tcPr>
            <w:tcW w:w="6885" w:type="dxa"/>
          </w:tcPr>
          <w:p w14:paraId="11AA822F" w14:textId="043EA988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Communications update - Kate Lock</w:t>
            </w:r>
          </w:p>
          <w:p w14:paraId="50B47BC1" w14:textId="536AC3A2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0" w:type="dxa"/>
          </w:tcPr>
          <w:p w14:paraId="1C7AB95E" w14:textId="1B9A15F1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A887321" w14:paraId="11EBE021" w14:textId="77777777" w:rsidTr="7A887321">
        <w:tc>
          <w:tcPr>
            <w:tcW w:w="585" w:type="dxa"/>
          </w:tcPr>
          <w:p w14:paraId="5ABFC3B4" w14:textId="40B840FD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705" w:type="dxa"/>
          </w:tcPr>
          <w:p w14:paraId="1C4FA874" w14:textId="324F2004" w:rsidR="7A887321" w:rsidRDefault="7A887321" w:rsidP="7A8873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5.20</w:t>
            </w:r>
          </w:p>
        </w:tc>
        <w:tc>
          <w:tcPr>
            <w:tcW w:w="6885" w:type="dxa"/>
          </w:tcPr>
          <w:p w14:paraId="4EA5AC25" w14:textId="40342CE9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7A887321">
              <w:rPr>
                <w:rFonts w:ascii="Calibri" w:eastAsia="Calibri" w:hAnsi="Calibri" w:cs="Calibri"/>
                <w:color w:val="000000" w:themeColor="text1"/>
              </w:rPr>
              <w:t>Priorities for next meeting and AOB</w:t>
            </w:r>
          </w:p>
          <w:p w14:paraId="5808BD6D" w14:textId="456B90AF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0" w:type="dxa"/>
          </w:tcPr>
          <w:p w14:paraId="46FAACBE" w14:textId="110586AC" w:rsidR="7A887321" w:rsidRDefault="7A887321" w:rsidP="7A887321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6DAE122" w14:textId="0A3D7CB6" w:rsidR="7A887321" w:rsidRDefault="7A887321" w:rsidP="7A887321">
      <w:pPr>
        <w:rPr>
          <w:rFonts w:ascii="Calibri" w:eastAsia="Calibri" w:hAnsi="Calibri" w:cs="Calibri"/>
          <w:color w:val="000000" w:themeColor="text1"/>
        </w:rPr>
      </w:pPr>
      <w:r w:rsidRPr="7A887321">
        <w:rPr>
          <w:rFonts w:ascii="Calibri" w:eastAsia="Calibri" w:hAnsi="Calibri" w:cs="Calibri"/>
          <w:color w:val="000000" w:themeColor="text1"/>
        </w:rPr>
        <w:t xml:space="preserve"> </w:t>
      </w:r>
    </w:p>
    <w:p w14:paraId="632781F4" w14:textId="63FEC600" w:rsidR="7A887321" w:rsidRDefault="7A887321" w:rsidP="7A887321">
      <w:pPr>
        <w:rPr>
          <w:rFonts w:ascii="Calibri" w:eastAsia="Calibri" w:hAnsi="Calibri" w:cs="Calibri"/>
          <w:color w:val="000000" w:themeColor="text1"/>
        </w:rPr>
      </w:pPr>
      <w:r w:rsidRPr="7A887321">
        <w:rPr>
          <w:rFonts w:ascii="Calibri" w:eastAsia="Calibri" w:hAnsi="Calibri" w:cs="Calibri"/>
          <w:color w:val="000000" w:themeColor="text1"/>
        </w:rPr>
        <w:t>Date of the next meeting:  Wednesday 15 June 15.00 - 17.30</w:t>
      </w:r>
    </w:p>
    <w:p w14:paraId="21E12C9A" w14:textId="431D36AE" w:rsidR="7A887321" w:rsidRDefault="7A887321" w:rsidP="7A887321">
      <w:pPr>
        <w:rPr>
          <w:rFonts w:ascii="Calibri" w:eastAsia="Calibri" w:hAnsi="Calibri" w:cs="Calibri"/>
        </w:rPr>
      </w:pPr>
    </w:p>
    <w:sectPr w:rsidR="7A887321" w:rsidSect="00061D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35C"/>
    <w:multiLevelType w:val="hybridMultilevel"/>
    <w:tmpl w:val="FF225708"/>
    <w:lvl w:ilvl="0" w:tplc="4342B9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443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8C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EB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8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C3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44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01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A2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4D4F"/>
    <w:multiLevelType w:val="multilevel"/>
    <w:tmpl w:val="1DEC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8A3C06"/>
    <w:multiLevelType w:val="hybridMultilevel"/>
    <w:tmpl w:val="C49E5386"/>
    <w:lvl w:ilvl="0" w:tplc="C1B48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63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26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EF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4F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46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87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60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07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3F22"/>
    <w:multiLevelType w:val="multilevel"/>
    <w:tmpl w:val="61043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6096"/>
    <w:multiLevelType w:val="hybridMultilevel"/>
    <w:tmpl w:val="547695AE"/>
    <w:lvl w:ilvl="0" w:tplc="9ACE7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8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2C7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4B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A3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C3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7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C6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C9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4173"/>
    <w:multiLevelType w:val="hybridMultilevel"/>
    <w:tmpl w:val="40C645AC"/>
    <w:lvl w:ilvl="0" w:tplc="6E0E67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4E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CB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66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0F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A6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4E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EE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06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981"/>
    <w:multiLevelType w:val="multilevel"/>
    <w:tmpl w:val="246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F25C0B"/>
    <w:multiLevelType w:val="hybridMultilevel"/>
    <w:tmpl w:val="D3560D18"/>
    <w:lvl w:ilvl="0" w:tplc="BAD4F9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887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061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4D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0B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63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E2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A4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E1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93041"/>
    <w:multiLevelType w:val="hybridMultilevel"/>
    <w:tmpl w:val="B07286DC"/>
    <w:lvl w:ilvl="0" w:tplc="3E1C1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80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2F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69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4B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0D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C2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EA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C5243"/>
    <w:multiLevelType w:val="hybridMultilevel"/>
    <w:tmpl w:val="29C48886"/>
    <w:lvl w:ilvl="0" w:tplc="047A15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B67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6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41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AF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EC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21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29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142BA"/>
    <w:multiLevelType w:val="multilevel"/>
    <w:tmpl w:val="13D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64714F"/>
    <w:multiLevelType w:val="hybridMultilevel"/>
    <w:tmpl w:val="809A1C54"/>
    <w:lvl w:ilvl="0" w:tplc="38A8E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EA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49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EA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8F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64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68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2D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35819"/>
    <w:multiLevelType w:val="multilevel"/>
    <w:tmpl w:val="E53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6"/>
    <w:rsid w:val="000041B4"/>
    <w:rsid w:val="00044F7B"/>
    <w:rsid w:val="00061D11"/>
    <w:rsid w:val="00070956"/>
    <w:rsid w:val="000768A2"/>
    <w:rsid w:val="000F711F"/>
    <w:rsid w:val="00122A56"/>
    <w:rsid w:val="00140662"/>
    <w:rsid w:val="00167934"/>
    <w:rsid w:val="001B5957"/>
    <w:rsid w:val="001B603A"/>
    <w:rsid w:val="001C5CA8"/>
    <w:rsid w:val="00204C5E"/>
    <w:rsid w:val="00223CB0"/>
    <w:rsid w:val="00234251"/>
    <w:rsid w:val="002449E9"/>
    <w:rsid w:val="00244D6F"/>
    <w:rsid w:val="002769A8"/>
    <w:rsid w:val="00283C9C"/>
    <w:rsid w:val="00294C80"/>
    <w:rsid w:val="00294CBA"/>
    <w:rsid w:val="002F042D"/>
    <w:rsid w:val="003D7A28"/>
    <w:rsid w:val="00450172"/>
    <w:rsid w:val="0048253F"/>
    <w:rsid w:val="004966B5"/>
    <w:rsid w:val="004B1247"/>
    <w:rsid w:val="004D42F4"/>
    <w:rsid w:val="00502BA1"/>
    <w:rsid w:val="00522CDA"/>
    <w:rsid w:val="00541A2E"/>
    <w:rsid w:val="005D5820"/>
    <w:rsid w:val="00654ABF"/>
    <w:rsid w:val="0068035A"/>
    <w:rsid w:val="0070459F"/>
    <w:rsid w:val="007559A0"/>
    <w:rsid w:val="007919A0"/>
    <w:rsid w:val="00797070"/>
    <w:rsid w:val="007E2294"/>
    <w:rsid w:val="00811E9B"/>
    <w:rsid w:val="00893FB1"/>
    <w:rsid w:val="008F4995"/>
    <w:rsid w:val="00900E71"/>
    <w:rsid w:val="00901E1D"/>
    <w:rsid w:val="00943C12"/>
    <w:rsid w:val="009556CB"/>
    <w:rsid w:val="009C9645"/>
    <w:rsid w:val="009E655E"/>
    <w:rsid w:val="009E7DCF"/>
    <w:rsid w:val="00A71130"/>
    <w:rsid w:val="00AD0433"/>
    <w:rsid w:val="00B03D4D"/>
    <w:rsid w:val="00B30671"/>
    <w:rsid w:val="00B52BF6"/>
    <w:rsid w:val="00B624E4"/>
    <w:rsid w:val="00B70FB6"/>
    <w:rsid w:val="00BB4B51"/>
    <w:rsid w:val="00BD256C"/>
    <w:rsid w:val="00C6270E"/>
    <w:rsid w:val="00C642A6"/>
    <w:rsid w:val="00CC7217"/>
    <w:rsid w:val="00DD1A9A"/>
    <w:rsid w:val="00DF3F4D"/>
    <w:rsid w:val="00E9390E"/>
    <w:rsid w:val="00ED47B7"/>
    <w:rsid w:val="00EF27D0"/>
    <w:rsid w:val="00F004D2"/>
    <w:rsid w:val="00F121E0"/>
    <w:rsid w:val="00F24574"/>
    <w:rsid w:val="00F30B21"/>
    <w:rsid w:val="00FB75B5"/>
    <w:rsid w:val="00FD0B81"/>
    <w:rsid w:val="00FD4430"/>
    <w:rsid w:val="023866A6"/>
    <w:rsid w:val="05700768"/>
    <w:rsid w:val="0703EA43"/>
    <w:rsid w:val="070BD7C9"/>
    <w:rsid w:val="079A7F71"/>
    <w:rsid w:val="087D078D"/>
    <w:rsid w:val="09364FD2"/>
    <w:rsid w:val="0ADA0DB9"/>
    <w:rsid w:val="0BD75B66"/>
    <w:rsid w:val="10881972"/>
    <w:rsid w:val="10B2BA0F"/>
    <w:rsid w:val="10C3F4E6"/>
    <w:rsid w:val="11494F3D"/>
    <w:rsid w:val="124E8A70"/>
    <w:rsid w:val="125FC547"/>
    <w:rsid w:val="13BFBA34"/>
    <w:rsid w:val="15862B32"/>
    <w:rsid w:val="1721FB93"/>
    <w:rsid w:val="197F3E2D"/>
    <w:rsid w:val="1A2EFBB8"/>
    <w:rsid w:val="1CB6DEEF"/>
    <w:rsid w:val="1F026CDB"/>
    <w:rsid w:val="1F70D577"/>
    <w:rsid w:val="1F719EC5"/>
    <w:rsid w:val="223A0D9D"/>
    <w:rsid w:val="23375B4A"/>
    <w:rsid w:val="24DB1931"/>
    <w:rsid w:val="266EFC0C"/>
    <w:rsid w:val="280ACC6D"/>
    <w:rsid w:val="2B391FDE"/>
    <w:rsid w:val="2CDE3D90"/>
    <w:rsid w:val="30B46106"/>
    <w:rsid w:val="318EFB9C"/>
    <w:rsid w:val="32503167"/>
    <w:rsid w:val="368D0D5C"/>
    <w:rsid w:val="3820F037"/>
    <w:rsid w:val="38BF72EB"/>
    <w:rsid w:val="3E981F41"/>
    <w:rsid w:val="432FB4F0"/>
    <w:rsid w:val="436B9064"/>
    <w:rsid w:val="45D0C084"/>
    <w:rsid w:val="466755B2"/>
    <w:rsid w:val="46A33126"/>
    <w:rsid w:val="48032613"/>
    <w:rsid w:val="483F0187"/>
    <w:rsid w:val="49B81ED1"/>
    <w:rsid w:val="4C513CDF"/>
    <w:rsid w:val="4E06359D"/>
    <w:rsid w:val="4F77A2CA"/>
    <w:rsid w:val="5113732B"/>
    <w:rsid w:val="55E6E44E"/>
    <w:rsid w:val="5ABA5571"/>
    <w:rsid w:val="5B6A12FC"/>
    <w:rsid w:val="5C5625D2"/>
    <w:rsid w:val="5D05E35D"/>
    <w:rsid w:val="5DC75596"/>
    <w:rsid w:val="5F8DC694"/>
    <w:rsid w:val="60245BC2"/>
    <w:rsid w:val="64F7CCE5"/>
    <w:rsid w:val="65E3A252"/>
    <w:rsid w:val="65FD0818"/>
    <w:rsid w:val="66D7A2AE"/>
    <w:rsid w:val="676E37DC"/>
    <w:rsid w:val="69783370"/>
    <w:rsid w:val="6F7949C1"/>
    <w:rsid w:val="72B0EA83"/>
    <w:rsid w:val="76F5B3FE"/>
    <w:rsid w:val="76FF014F"/>
    <w:rsid w:val="77845BA6"/>
    <w:rsid w:val="7928198D"/>
    <w:rsid w:val="7A25673A"/>
    <w:rsid w:val="7A2D54C0"/>
    <w:rsid w:val="7A887321"/>
    <w:rsid w:val="7ABBFC68"/>
    <w:rsid w:val="7DFB8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44C4"/>
  <w15:chartTrackingRefBased/>
  <w15:docId w15:val="{EB85AA8E-7A7D-EE44-B1C9-D172D61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22A5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A46551881A4EB7575585D0DD4A95" ma:contentTypeVersion="13" ma:contentTypeDescription="Create a new document." ma:contentTypeScope="" ma:versionID="6123c7cd8539af8e15e98b9283e8e7ec">
  <xsd:schema xmlns:xsd="http://www.w3.org/2001/XMLSchema" xmlns:xs="http://www.w3.org/2001/XMLSchema" xmlns:p="http://schemas.microsoft.com/office/2006/metadata/properties" xmlns:ns2="5fb5a192-f488-4040-9765-23e672fe8c6b" xmlns:ns3="f8945653-8eff-44ef-a544-b6e82dd5a2f8" targetNamespace="http://schemas.microsoft.com/office/2006/metadata/properties" ma:root="true" ma:fieldsID="9c88c5c8fbb747ae482f9451ef17d855" ns2:_="" ns3:_="">
    <xsd:import namespace="5fb5a192-f488-4040-9765-23e672fe8c6b"/>
    <xsd:import namespace="f8945653-8eff-44ef-a544-b6e82dd5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a192-f488-4040-9765-23e672fe8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5653-8eff-44ef-a544-b6e82dd5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0FFF5-F487-43D5-ACCC-4600ADA91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E392CD-8650-4A0B-891A-7810C21B1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83999-B8CE-4D7F-81CC-4C50953B8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5a192-f488-4040-9765-23e672fe8c6b"/>
    <ds:schemaRef ds:uri="f8945653-8eff-44ef-a544-b6e82dd5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Gouldson</dc:creator>
  <cp:keywords/>
  <dc:description/>
  <cp:lastModifiedBy>Jane Stanbury</cp:lastModifiedBy>
  <cp:revision>2</cp:revision>
  <dcterms:created xsi:type="dcterms:W3CDTF">2022-07-20T09:43:00Z</dcterms:created>
  <dcterms:modified xsi:type="dcterms:W3CDTF">2022-07-20T09:43:00Z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0x0101004351A46551881A4EB7575585D0DD4A95</vt:lpwstr>
  </property>
</Properties>
</file>